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90A8F" w14:textId="2F5E7A01" w:rsidR="004412F3" w:rsidRDefault="00DE6785" w:rsidP="00DE678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67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 temelju članaka 20. i 42. Zakona o lokalnim porezima („Narodne novine“ broj 115/16, 101/17, 114/22, 114/23 i 152/24) i članka 19. Statuta Općine Lopar („Službene novine Primorsko -goranske županije“ broj 22/24), Općinsko vijeće Općine Lopar na </w:t>
      </w:r>
      <w:r w:rsidR="00F92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---</w:t>
      </w:r>
      <w:r w:rsidRPr="00DE67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sjednici održanoj dana </w:t>
      </w:r>
      <w:r w:rsidR="00F92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----</w:t>
      </w:r>
      <w:r w:rsidRPr="00DE67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2025. godine, donijelo je</w:t>
      </w:r>
    </w:p>
    <w:p w14:paraId="21ADB128" w14:textId="22543D63" w:rsidR="00DE6785" w:rsidRPr="002D6A56" w:rsidRDefault="00DE6785" w:rsidP="002D6A5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17FC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Odluk</w:t>
      </w:r>
      <w:r w:rsidR="00395FC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</w:t>
      </w:r>
      <w:r w:rsidRPr="00117FC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o izmjenama i dopunama Odluke o porezima</w:t>
      </w:r>
      <w:r w:rsidR="007041E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Općine Lopar</w:t>
      </w:r>
    </w:p>
    <w:p w14:paraId="76E89803" w14:textId="207B57F4" w:rsidR="00DE6785" w:rsidRDefault="00DE6785" w:rsidP="00DE6785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Članak 1.</w:t>
      </w:r>
    </w:p>
    <w:p w14:paraId="494B0701" w14:textId="798D2E2A" w:rsidR="000300E5" w:rsidRDefault="00DE6785" w:rsidP="00DE678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 Odluci o porezima Općine Lopar (Službene novine Primorsko-goranske županije, broj: 42/23</w:t>
      </w:r>
      <w:r w:rsidR="00F92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7/25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="00030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članak 4</w:t>
      </w:r>
      <w:r w:rsidR="005448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30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mijenja se i glasi:</w:t>
      </w:r>
    </w:p>
    <w:p w14:paraId="6EB5E03A" w14:textId="7064D357" w:rsidR="000300E5" w:rsidRPr="00544814" w:rsidRDefault="000300E5" w:rsidP="00DE678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„Porez na nekretnine plaća se godišnje</w:t>
      </w:r>
      <w:r w:rsidR="005448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 iznosu 8,00 eura/m</w:t>
      </w:r>
      <w:r w:rsidR="005448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 w:rsidR="005448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korisne površine nekretnine.“</w:t>
      </w:r>
    </w:p>
    <w:p w14:paraId="04712C1F" w14:textId="544A3E87" w:rsidR="000300E5" w:rsidRDefault="000300E5" w:rsidP="000300E5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Članak 2.</w:t>
      </w:r>
    </w:p>
    <w:p w14:paraId="36C2DE14" w14:textId="6CEAA6BD" w:rsidR="002D6A56" w:rsidRDefault="000300E5" w:rsidP="00DE678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="00DE67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članku </w:t>
      </w:r>
      <w:r w:rsidR="00F92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DE67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617F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točki 1. </w:t>
      </w:r>
      <w:r w:rsidR="00F92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mijenja</w:t>
      </w:r>
      <w:r w:rsidR="00617F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tablica i sada glasi</w:t>
      </w:r>
      <w:r w:rsidR="005448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165FF761" w14:textId="2C7F5C09" w:rsidR="00617F02" w:rsidRPr="006E2AFF" w:rsidRDefault="00617F02" w:rsidP="00617F02">
      <w:pPr>
        <w:pStyle w:val="Odlomakpopisa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</w:rPr>
      </w:pP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6858"/>
        <w:gridCol w:w="2635"/>
      </w:tblGrid>
      <w:tr w:rsidR="00617F02" w:rsidRPr="00171B49" w14:paraId="0B08E579" w14:textId="77777777" w:rsidTr="00025114">
        <w:tc>
          <w:tcPr>
            <w:tcW w:w="6858" w:type="dxa"/>
            <w:vAlign w:val="center"/>
          </w:tcPr>
          <w:p w14:paraId="7AA20E7D" w14:textId="77777777" w:rsidR="00617F02" w:rsidRPr="00171B49" w:rsidRDefault="00617F02" w:rsidP="00025114">
            <w:pPr>
              <w:pStyle w:val="box472531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171B49">
              <w:rPr>
                <w:b/>
                <w:bCs/>
              </w:rPr>
              <w:t>oblik/svrha korištenja javne površine</w:t>
            </w:r>
          </w:p>
        </w:tc>
        <w:tc>
          <w:tcPr>
            <w:tcW w:w="2635" w:type="dxa"/>
          </w:tcPr>
          <w:p w14:paraId="3612D1D7" w14:textId="77777777" w:rsidR="00617F02" w:rsidRPr="00171B49" w:rsidRDefault="00617F02" w:rsidP="00025114">
            <w:pPr>
              <w:pStyle w:val="box472531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171B49">
              <w:rPr>
                <w:b/>
                <w:bCs/>
              </w:rPr>
              <w:t>razdoblje/način obračuna</w:t>
            </w:r>
          </w:p>
        </w:tc>
      </w:tr>
      <w:tr w:rsidR="00617F02" w:rsidRPr="00171B49" w14:paraId="2CA2C176" w14:textId="77777777" w:rsidTr="00025114">
        <w:tc>
          <w:tcPr>
            <w:tcW w:w="6858" w:type="dxa"/>
          </w:tcPr>
          <w:p w14:paraId="6F58078E" w14:textId="77777777" w:rsidR="00617F02" w:rsidRPr="00171B49" w:rsidRDefault="00617F02" w:rsidP="00025114">
            <w:pPr>
              <w:pStyle w:val="box472531"/>
              <w:spacing w:before="0" w:beforeAutospacing="0" w:after="0" w:afterAutospacing="0"/>
              <w:jc w:val="both"/>
            </w:pPr>
            <w:r w:rsidRPr="00171B49">
              <w:t>organizacija gradilišta, postavljanje skele i privremeno držanje građevinskog materijala</w:t>
            </w:r>
          </w:p>
        </w:tc>
        <w:tc>
          <w:tcPr>
            <w:tcW w:w="2635" w:type="dxa"/>
          </w:tcPr>
          <w:p w14:paraId="1F26C00F" w14:textId="7698CACA" w:rsidR="00617F02" w:rsidRPr="00171B49" w:rsidRDefault="00544814" w:rsidP="00362390">
            <w:pPr>
              <w:pStyle w:val="box472531"/>
              <w:spacing w:before="0" w:beforeAutospacing="0" w:after="0" w:afterAutospacing="0"/>
              <w:jc w:val="right"/>
            </w:pPr>
            <w:r>
              <w:t>1</w:t>
            </w:r>
            <w:r w:rsidR="00617F02">
              <w:t>,</w:t>
            </w:r>
            <w:r>
              <w:t>5</w:t>
            </w:r>
            <w:r w:rsidR="00617F02">
              <w:t>0</w:t>
            </w:r>
            <w:r w:rsidR="00617F02" w:rsidRPr="00171B49">
              <w:t xml:space="preserve"> euro/dan/m²</w:t>
            </w:r>
          </w:p>
        </w:tc>
      </w:tr>
      <w:tr w:rsidR="00617F02" w:rsidRPr="00171B49" w14:paraId="664FA9A3" w14:textId="77777777" w:rsidTr="00025114">
        <w:tc>
          <w:tcPr>
            <w:tcW w:w="6858" w:type="dxa"/>
          </w:tcPr>
          <w:p w14:paraId="7AE4A6AD" w14:textId="77777777" w:rsidR="00617F02" w:rsidRPr="00171B49" w:rsidRDefault="00617F02" w:rsidP="00025114">
            <w:pPr>
              <w:pStyle w:val="box472531"/>
              <w:spacing w:before="0" w:beforeAutospacing="0" w:after="0" w:afterAutospacing="0"/>
              <w:jc w:val="both"/>
            </w:pPr>
            <w:r w:rsidRPr="00171B49">
              <w:t>smještaj kontejnera za potrebe gradilišta i slično</w:t>
            </w:r>
          </w:p>
        </w:tc>
        <w:tc>
          <w:tcPr>
            <w:tcW w:w="2635" w:type="dxa"/>
          </w:tcPr>
          <w:p w14:paraId="30DB40BF" w14:textId="51DCFFE1" w:rsidR="00617F02" w:rsidRPr="00171B49" w:rsidRDefault="00544814" w:rsidP="00362390">
            <w:pPr>
              <w:pStyle w:val="box472531"/>
              <w:spacing w:before="0" w:beforeAutospacing="0" w:after="0" w:afterAutospacing="0"/>
              <w:jc w:val="right"/>
            </w:pPr>
            <w:r>
              <w:t>15</w:t>
            </w:r>
            <w:r w:rsidR="00617F02">
              <w:t>,00</w:t>
            </w:r>
            <w:r w:rsidR="00617F02" w:rsidRPr="00171B49">
              <w:t xml:space="preserve"> eura/dan</w:t>
            </w:r>
          </w:p>
        </w:tc>
      </w:tr>
      <w:tr w:rsidR="00617F02" w:rsidRPr="00171B49" w14:paraId="533DFF8F" w14:textId="77777777" w:rsidTr="00025114">
        <w:tc>
          <w:tcPr>
            <w:tcW w:w="6858" w:type="dxa"/>
          </w:tcPr>
          <w:p w14:paraId="192BD2A5" w14:textId="77777777" w:rsidR="00617F02" w:rsidRPr="00171B49" w:rsidRDefault="00617F02" w:rsidP="00025114">
            <w:pPr>
              <w:pStyle w:val="box472531"/>
              <w:spacing w:before="0" w:beforeAutospacing="0" w:after="0" w:afterAutospacing="0"/>
              <w:jc w:val="both"/>
            </w:pPr>
            <w:r w:rsidRPr="00171B49">
              <w:t>postavljanje montažnih pozornica, bina, zabavnih parkova i slično</w:t>
            </w:r>
          </w:p>
        </w:tc>
        <w:tc>
          <w:tcPr>
            <w:tcW w:w="2635" w:type="dxa"/>
          </w:tcPr>
          <w:p w14:paraId="413CC428" w14:textId="68EAD32C" w:rsidR="00617F02" w:rsidRPr="00171B49" w:rsidRDefault="00544814" w:rsidP="00362390">
            <w:pPr>
              <w:pStyle w:val="box472531"/>
              <w:spacing w:before="0" w:beforeAutospacing="0" w:after="0" w:afterAutospacing="0"/>
              <w:jc w:val="right"/>
            </w:pPr>
            <w:r>
              <w:t>1</w:t>
            </w:r>
            <w:r w:rsidR="00617F02">
              <w:t>,</w:t>
            </w:r>
            <w:r>
              <w:t>5</w:t>
            </w:r>
            <w:r w:rsidR="00617F02">
              <w:t>0</w:t>
            </w:r>
            <w:r w:rsidR="00617F02" w:rsidRPr="00171B49">
              <w:t xml:space="preserve"> euro/dan/m²</w:t>
            </w:r>
          </w:p>
        </w:tc>
      </w:tr>
      <w:tr w:rsidR="00617F02" w:rsidRPr="00171B49" w14:paraId="62611EC8" w14:textId="77777777" w:rsidTr="00025114">
        <w:tc>
          <w:tcPr>
            <w:tcW w:w="6858" w:type="dxa"/>
          </w:tcPr>
          <w:p w14:paraId="0C81E04D" w14:textId="77777777" w:rsidR="00617F02" w:rsidRPr="00171B49" w:rsidRDefault="00617F02" w:rsidP="00025114">
            <w:pPr>
              <w:pStyle w:val="box472531"/>
              <w:spacing w:before="0" w:beforeAutospacing="0" w:after="0" w:afterAutospacing="0"/>
              <w:jc w:val="both"/>
            </w:pPr>
            <w:r w:rsidRPr="00171B49">
              <w:t>prezentacija proizvoda i usluga i slično</w:t>
            </w:r>
          </w:p>
        </w:tc>
        <w:tc>
          <w:tcPr>
            <w:tcW w:w="2635" w:type="dxa"/>
          </w:tcPr>
          <w:p w14:paraId="6D86AB28" w14:textId="145BA405" w:rsidR="00617F02" w:rsidRPr="00171B49" w:rsidRDefault="00544814" w:rsidP="00362390">
            <w:pPr>
              <w:pStyle w:val="box472531"/>
              <w:spacing w:before="0" w:beforeAutospacing="0" w:after="0" w:afterAutospacing="0"/>
              <w:jc w:val="right"/>
            </w:pPr>
            <w:r>
              <w:t>15</w:t>
            </w:r>
            <w:r w:rsidR="00617F02">
              <w:t>,00</w:t>
            </w:r>
            <w:r w:rsidR="00617F02" w:rsidRPr="00171B49">
              <w:t xml:space="preserve"> eura/dan/m²</w:t>
            </w:r>
          </w:p>
        </w:tc>
      </w:tr>
      <w:tr w:rsidR="00617F02" w:rsidRPr="00171B49" w14:paraId="0FB47D01" w14:textId="77777777" w:rsidTr="00025114">
        <w:tc>
          <w:tcPr>
            <w:tcW w:w="6858" w:type="dxa"/>
          </w:tcPr>
          <w:p w14:paraId="42E6C53C" w14:textId="77777777" w:rsidR="00617F02" w:rsidRPr="00171B49" w:rsidRDefault="00617F02" w:rsidP="00025114">
            <w:pPr>
              <w:pStyle w:val="box472531"/>
              <w:spacing w:before="0" w:beforeAutospacing="0" w:after="0" w:afterAutospacing="0"/>
              <w:jc w:val="both"/>
            </w:pPr>
            <w:r w:rsidRPr="00171B49">
              <w:t>distribucija letaka i promidžbenih materijala</w:t>
            </w:r>
          </w:p>
        </w:tc>
        <w:tc>
          <w:tcPr>
            <w:tcW w:w="2635" w:type="dxa"/>
          </w:tcPr>
          <w:p w14:paraId="2A295BD3" w14:textId="14C6F5B4" w:rsidR="00617F02" w:rsidRPr="00171B49" w:rsidRDefault="00544814" w:rsidP="00362390">
            <w:pPr>
              <w:pStyle w:val="box472531"/>
              <w:spacing w:before="0" w:beforeAutospacing="0" w:after="0" w:afterAutospacing="0"/>
              <w:jc w:val="right"/>
            </w:pPr>
            <w:r>
              <w:t>60</w:t>
            </w:r>
            <w:r w:rsidR="00617F02">
              <w:t>,00</w:t>
            </w:r>
            <w:r w:rsidR="00617F02" w:rsidRPr="00171B49">
              <w:t>eura/dan</w:t>
            </w:r>
          </w:p>
        </w:tc>
      </w:tr>
      <w:tr w:rsidR="00617F02" w:rsidRPr="00171B49" w14:paraId="75AC74AC" w14:textId="77777777" w:rsidTr="00025114">
        <w:tc>
          <w:tcPr>
            <w:tcW w:w="6858" w:type="dxa"/>
          </w:tcPr>
          <w:p w14:paraId="1A2C508E" w14:textId="77777777" w:rsidR="00617F02" w:rsidRPr="00171B49" w:rsidRDefault="00617F02" w:rsidP="00025114">
            <w:pPr>
              <w:pStyle w:val="box472531"/>
              <w:spacing w:before="0" w:beforeAutospacing="0" w:after="0" w:afterAutospacing="0"/>
              <w:jc w:val="both"/>
            </w:pPr>
            <w:r w:rsidRPr="00171B49">
              <w:t>snimanje filma</w:t>
            </w:r>
          </w:p>
        </w:tc>
        <w:tc>
          <w:tcPr>
            <w:tcW w:w="2635" w:type="dxa"/>
          </w:tcPr>
          <w:p w14:paraId="311B0C1D" w14:textId="59A9EDBB" w:rsidR="00617F02" w:rsidRPr="00171B49" w:rsidRDefault="00544814" w:rsidP="00362390">
            <w:pPr>
              <w:pStyle w:val="box472531"/>
              <w:spacing w:before="0" w:beforeAutospacing="0" w:after="0" w:afterAutospacing="0"/>
              <w:jc w:val="right"/>
            </w:pPr>
            <w:r>
              <w:t>225</w:t>
            </w:r>
            <w:r w:rsidR="00617F02">
              <w:t>,00</w:t>
            </w:r>
            <w:r w:rsidR="00617F02" w:rsidRPr="00171B49">
              <w:t xml:space="preserve"> eura/dan</w:t>
            </w:r>
          </w:p>
        </w:tc>
      </w:tr>
      <w:tr w:rsidR="00617F02" w:rsidRPr="00171B49" w14:paraId="5FAA6DDF" w14:textId="77777777" w:rsidTr="00025114">
        <w:tc>
          <w:tcPr>
            <w:tcW w:w="6858" w:type="dxa"/>
          </w:tcPr>
          <w:p w14:paraId="7404D6E7" w14:textId="77777777" w:rsidR="00617F02" w:rsidRPr="00171B49" w:rsidRDefault="00617F02" w:rsidP="00025114">
            <w:pPr>
              <w:pStyle w:val="box472531"/>
              <w:spacing w:before="0" w:beforeAutospacing="0" w:after="0" w:afterAutospacing="0"/>
              <w:jc w:val="both"/>
            </w:pPr>
            <w:r w:rsidRPr="00171B49">
              <w:t>snimanje reklamnog spota</w:t>
            </w:r>
          </w:p>
        </w:tc>
        <w:tc>
          <w:tcPr>
            <w:tcW w:w="2635" w:type="dxa"/>
          </w:tcPr>
          <w:p w14:paraId="78B555D3" w14:textId="3A5097BC" w:rsidR="00617F02" w:rsidRPr="00171B49" w:rsidRDefault="00544814" w:rsidP="00362390">
            <w:pPr>
              <w:pStyle w:val="box472531"/>
              <w:spacing w:before="0" w:beforeAutospacing="0" w:after="0" w:afterAutospacing="0"/>
              <w:jc w:val="right"/>
            </w:pPr>
            <w:r>
              <w:t>675</w:t>
            </w:r>
            <w:r w:rsidR="00617F02">
              <w:t>,00</w:t>
            </w:r>
            <w:r w:rsidR="00617F02" w:rsidRPr="00171B49">
              <w:t xml:space="preserve"> eura/dan</w:t>
            </w:r>
          </w:p>
        </w:tc>
      </w:tr>
      <w:tr w:rsidR="00617F02" w:rsidRPr="00171B49" w14:paraId="64A10C1A" w14:textId="77777777" w:rsidTr="00025114">
        <w:tc>
          <w:tcPr>
            <w:tcW w:w="6858" w:type="dxa"/>
          </w:tcPr>
          <w:p w14:paraId="2845E558" w14:textId="77777777" w:rsidR="00617F02" w:rsidRPr="00171B49" w:rsidRDefault="00617F02" w:rsidP="00025114">
            <w:pPr>
              <w:pStyle w:val="box472531"/>
              <w:spacing w:before="0" w:beforeAutospacing="0" w:after="0" w:afterAutospacing="0"/>
              <w:jc w:val="both"/>
            </w:pPr>
            <w:r w:rsidRPr="00171B49">
              <w:t>komercijalno fotografiranje</w:t>
            </w:r>
          </w:p>
        </w:tc>
        <w:tc>
          <w:tcPr>
            <w:tcW w:w="2635" w:type="dxa"/>
          </w:tcPr>
          <w:p w14:paraId="1C7C38F0" w14:textId="2CBA4548" w:rsidR="00617F02" w:rsidRPr="00171B49" w:rsidRDefault="00544814" w:rsidP="00362390">
            <w:pPr>
              <w:pStyle w:val="box472531"/>
              <w:spacing w:before="0" w:beforeAutospacing="0" w:after="0" w:afterAutospacing="0"/>
              <w:jc w:val="right"/>
            </w:pPr>
            <w:r>
              <w:t>450</w:t>
            </w:r>
            <w:r w:rsidR="00617F02">
              <w:t>,00 eur</w:t>
            </w:r>
            <w:r w:rsidR="00617F02" w:rsidRPr="00171B49">
              <w:t>a/dan</w:t>
            </w:r>
          </w:p>
        </w:tc>
      </w:tr>
      <w:tr w:rsidR="00617F02" w:rsidRPr="00171B49" w14:paraId="61149278" w14:textId="77777777" w:rsidTr="00025114">
        <w:tc>
          <w:tcPr>
            <w:tcW w:w="6858" w:type="dxa"/>
          </w:tcPr>
          <w:p w14:paraId="115A3523" w14:textId="77777777" w:rsidR="00617F02" w:rsidRPr="00171B49" w:rsidRDefault="00617F02" w:rsidP="00025114">
            <w:pPr>
              <w:pStyle w:val="box472531"/>
              <w:spacing w:before="0" w:beforeAutospacing="0" w:after="0" w:afterAutospacing="0"/>
              <w:jc w:val="both"/>
            </w:pPr>
            <w:r>
              <w:t>reklama/ tabela</w:t>
            </w:r>
          </w:p>
        </w:tc>
        <w:tc>
          <w:tcPr>
            <w:tcW w:w="2635" w:type="dxa"/>
          </w:tcPr>
          <w:p w14:paraId="4CB54493" w14:textId="4C0AAC47" w:rsidR="00617F02" w:rsidRPr="00A25829" w:rsidRDefault="00544814" w:rsidP="00362390">
            <w:pPr>
              <w:pStyle w:val="box472531"/>
              <w:spacing w:before="0" w:beforeAutospacing="0" w:after="0" w:afterAutospacing="0"/>
              <w:jc w:val="right"/>
              <w:rPr>
                <w:vertAlign w:val="superscript"/>
              </w:rPr>
            </w:pPr>
            <w:r>
              <w:t>150</w:t>
            </w:r>
            <w:r w:rsidR="00617F02">
              <w:t>,00 eura/godišnje/m</w:t>
            </w:r>
            <w:r w:rsidR="00617F02">
              <w:rPr>
                <w:vertAlign w:val="superscript"/>
              </w:rPr>
              <w:t>2</w:t>
            </w:r>
          </w:p>
        </w:tc>
      </w:tr>
      <w:tr w:rsidR="00617F02" w:rsidRPr="00171B49" w14:paraId="69DF765B" w14:textId="77777777" w:rsidTr="00025114">
        <w:tc>
          <w:tcPr>
            <w:tcW w:w="6858" w:type="dxa"/>
          </w:tcPr>
          <w:p w14:paraId="45FF4229" w14:textId="07D327B0" w:rsidR="00617F02" w:rsidRDefault="00617F02" w:rsidP="00025114">
            <w:pPr>
              <w:pStyle w:val="box472531"/>
              <w:spacing w:before="0" w:beforeAutospacing="0" w:after="0" w:afterAutospacing="0"/>
              <w:jc w:val="both"/>
            </w:pPr>
            <w:r>
              <w:t>bankomat</w:t>
            </w:r>
          </w:p>
        </w:tc>
        <w:tc>
          <w:tcPr>
            <w:tcW w:w="2635" w:type="dxa"/>
          </w:tcPr>
          <w:p w14:paraId="6C99F882" w14:textId="5BEE471D" w:rsidR="00617F02" w:rsidRDefault="00544814" w:rsidP="00362390">
            <w:pPr>
              <w:pStyle w:val="box472531"/>
              <w:spacing w:before="0" w:beforeAutospacing="0" w:after="0" w:afterAutospacing="0"/>
              <w:jc w:val="right"/>
            </w:pPr>
            <w:r>
              <w:t>3</w:t>
            </w:r>
            <w:r w:rsidR="00617F02">
              <w:t>.000,00 eura/ godišnje</w:t>
            </w:r>
          </w:p>
        </w:tc>
      </w:tr>
    </w:tbl>
    <w:p w14:paraId="1766DCFA" w14:textId="77777777" w:rsidR="00617F02" w:rsidRDefault="00617F02" w:rsidP="00DE678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B2E7728" w14:textId="7AD4FF6D" w:rsidR="00DE6785" w:rsidRDefault="00DE6785" w:rsidP="00DE6785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Članak </w:t>
      </w:r>
      <w:r w:rsidR="003623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30BD52A" w14:textId="0E94F925" w:rsidR="00617F02" w:rsidRDefault="00617F02" w:rsidP="00DE678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 članku 6. točka 2. mijenja se i glasi: </w:t>
      </w:r>
    </w:p>
    <w:p w14:paraId="5D88DC41" w14:textId="1849A1FA" w:rsidR="00617F02" w:rsidRPr="00617F02" w:rsidRDefault="00617F02" w:rsidP="00DE678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</w:t>
      </w:r>
      <w:r w:rsidRPr="00617F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Porez na korištenje javnih površina plaća se godišnje u iznosu od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5448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1,00</w:t>
      </w:r>
      <w:r w:rsidRPr="00617F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eura</w:t>
      </w:r>
      <w:r w:rsidRPr="00617F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 četvornom metru zemljišta koji se koristi (okućnice, vrtova, parkirališta) s time da najmanja površina za obračun iznosi 1m</w:t>
      </w:r>
      <w:r w:rsidRPr="00544814">
        <w:rPr>
          <w:rStyle w:val="superscript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617F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</w:p>
    <w:p w14:paraId="5FD56F61" w14:textId="77777777" w:rsidR="00617F02" w:rsidRDefault="00617F02" w:rsidP="00DE678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F5D707C" w14:textId="431E7491" w:rsidR="00A12539" w:rsidRDefault="00A12539" w:rsidP="00DE678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Članak </w:t>
      </w:r>
      <w:r w:rsidR="003623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F3DE3A4" w14:textId="17D57E5A" w:rsidR="002D6A56" w:rsidRDefault="00A12539" w:rsidP="00DE678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 članku 6. </w:t>
      </w:r>
      <w:r w:rsidR="00617F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točk</w:t>
      </w:r>
      <w:r w:rsidR="00B40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</w:t>
      </w:r>
      <w:r w:rsidR="00617F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17F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mijenja se </w:t>
      </w:r>
      <w:r w:rsidR="00B40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tablica </w:t>
      </w:r>
      <w:r w:rsidR="00617F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</w:t>
      </w:r>
      <w:r w:rsidR="00B40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sada </w:t>
      </w:r>
      <w:r w:rsidR="00617F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glasi</w:t>
      </w:r>
      <w:r w:rsidR="00B40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6753784C" w14:textId="77777777" w:rsidR="00970243" w:rsidRPr="008723A0" w:rsidRDefault="00970243" w:rsidP="00970243">
      <w:pPr>
        <w:pStyle w:val="Odlomakpopisa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8723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                                   </w:t>
      </w:r>
    </w:p>
    <w:tbl>
      <w:tblPr>
        <w:tblStyle w:val="Reetkatablice"/>
        <w:tblW w:w="9624" w:type="dxa"/>
        <w:tblLook w:val="04A0" w:firstRow="1" w:lastRow="0" w:firstColumn="1" w:lastColumn="0" w:noHBand="0" w:noVBand="1"/>
      </w:tblPr>
      <w:tblGrid>
        <w:gridCol w:w="830"/>
        <w:gridCol w:w="1649"/>
        <w:gridCol w:w="1493"/>
        <w:gridCol w:w="1390"/>
        <w:gridCol w:w="1250"/>
        <w:gridCol w:w="956"/>
        <w:gridCol w:w="1631"/>
        <w:gridCol w:w="425"/>
      </w:tblGrid>
      <w:tr w:rsidR="00970243" w14:paraId="74161947" w14:textId="77777777" w:rsidTr="00970243">
        <w:trPr>
          <w:trHeight w:val="855"/>
        </w:trPr>
        <w:tc>
          <w:tcPr>
            <w:tcW w:w="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83AFA8B" w14:textId="77777777" w:rsidR="00970243" w:rsidRPr="00CF4DC9" w:rsidRDefault="00970243" w:rsidP="00025114">
            <w:pPr>
              <w:spacing w:before="100" w:after="10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</w:pPr>
            <w:r w:rsidRPr="00CF4DC9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lastRenderedPageBreak/>
              <w:t>ZONA</w:t>
            </w:r>
          </w:p>
          <w:p w14:paraId="59AA4E6E" w14:textId="77777777" w:rsidR="00970243" w:rsidRPr="00CF4DC9" w:rsidRDefault="00970243" w:rsidP="00025114">
            <w:pPr>
              <w:spacing w:before="100" w:after="10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</w:pPr>
          </w:p>
        </w:tc>
        <w:tc>
          <w:tcPr>
            <w:tcW w:w="1649" w:type="dxa"/>
            <w:tcBorders>
              <w:top w:val="double" w:sz="4" w:space="0" w:color="auto"/>
              <w:bottom w:val="double" w:sz="4" w:space="0" w:color="auto"/>
            </w:tcBorders>
          </w:tcPr>
          <w:p w14:paraId="758FCB0B" w14:textId="77777777" w:rsidR="00970243" w:rsidRPr="00CF4DC9" w:rsidRDefault="00970243" w:rsidP="00025114">
            <w:pPr>
              <w:spacing w:before="100" w:after="10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</w:pPr>
            <w:r w:rsidRPr="00CF4DC9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PODRUČJE</w:t>
            </w:r>
          </w:p>
        </w:tc>
        <w:tc>
          <w:tcPr>
            <w:tcW w:w="1493" w:type="dxa"/>
            <w:tcBorders>
              <w:top w:val="double" w:sz="4" w:space="0" w:color="auto"/>
              <w:bottom w:val="double" w:sz="4" w:space="0" w:color="auto"/>
            </w:tcBorders>
          </w:tcPr>
          <w:p w14:paraId="286D5338" w14:textId="77777777" w:rsidR="00970243" w:rsidRPr="00CF4DC9" w:rsidRDefault="00970243" w:rsidP="00025114">
            <w:pPr>
              <w:spacing w:before="100" w:after="10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Cijena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paušal</w:t>
            </w:r>
            <w:proofErr w:type="spellEnd"/>
          </w:p>
        </w:tc>
        <w:tc>
          <w:tcPr>
            <w:tcW w:w="1390" w:type="dxa"/>
            <w:tcBorders>
              <w:top w:val="double" w:sz="4" w:space="0" w:color="auto"/>
              <w:bottom w:val="double" w:sz="4" w:space="0" w:color="auto"/>
            </w:tcBorders>
          </w:tcPr>
          <w:p w14:paraId="051E4651" w14:textId="77777777" w:rsidR="00970243" w:rsidRPr="00A25829" w:rsidRDefault="00970243" w:rsidP="00025114">
            <w:pPr>
              <w:spacing w:before="100" w:after="10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pl-PL" w:eastAsia="hr-HR"/>
              </w:rPr>
            </w:pPr>
            <w:r w:rsidRPr="00A25829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pl-PL" w:eastAsia="hr-HR"/>
              </w:rPr>
              <w:t>Cijena kioska</w:t>
            </w:r>
          </w:p>
          <w:p w14:paraId="757C4306" w14:textId="77777777" w:rsidR="00970243" w:rsidRPr="00A25829" w:rsidRDefault="00970243" w:rsidP="00025114">
            <w:pPr>
              <w:spacing w:before="100" w:after="10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pl-PL" w:eastAsia="hr-HR"/>
              </w:rPr>
            </w:pPr>
            <w:r w:rsidRPr="00A25829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pl-PL" w:eastAsia="hr-HR"/>
              </w:rPr>
              <w:t>u EUR</w:t>
            </w:r>
          </w:p>
          <w:p w14:paraId="3B2446D3" w14:textId="77777777" w:rsidR="00970243" w:rsidRPr="00A25829" w:rsidRDefault="00970243" w:rsidP="00025114">
            <w:pPr>
              <w:spacing w:before="100" w:after="10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pl-PL" w:eastAsia="hr-HR"/>
              </w:rPr>
            </w:pPr>
            <w:r w:rsidRPr="00A25829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pl-PL" w:eastAsia="hr-HR"/>
              </w:rPr>
              <w:t>(I)/m</w:t>
            </w:r>
            <w:r w:rsidRPr="00A25829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vertAlign w:val="superscript"/>
                <w:lang w:val="pl-PL" w:eastAsia="hr-HR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</w:tcPr>
          <w:p w14:paraId="79BDDA0D" w14:textId="77777777" w:rsidR="00970243" w:rsidRPr="00A25829" w:rsidRDefault="00970243" w:rsidP="00025114">
            <w:pPr>
              <w:spacing w:before="100" w:after="10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pl-PL" w:eastAsia="hr-HR"/>
              </w:rPr>
            </w:pPr>
            <w:r w:rsidRPr="00A25829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pl-PL" w:eastAsia="hr-HR"/>
              </w:rPr>
              <w:t>Cijena terase</w:t>
            </w:r>
          </w:p>
          <w:p w14:paraId="036316EB" w14:textId="77777777" w:rsidR="00970243" w:rsidRPr="00A25829" w:rsidRDefault="00970243" w:rsidP="00025114">
            <w:pPr>
              <w:spacing w:before="100" w:after="10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pl-PL" w:eastAsia="hr-HR"/>
              </w:rPr>
            </w:pPr>
            <w:r w:rsidRPr="00A25829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pl-PL" w:eastAsia="hr-HR"/>
              </w:rPr>
              <w:t>u EUR</w:t>
            </w:r>
          </w:p>
          <w:p w14:paraId="0B72E1F5" w14:textId="77777777" w:rsidR="00970243" w:rsidRPr="00A25829" w:rsidRDefault="00970243" w:rsidP="00025114">
            <w:pPr>
              <w:spacing w:before="100" w:after="10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pl-PL" w:eastAsia="hr-HR"/>
              </w:rPr>
            </w:pPr>
            <w:r w:rsidRPr="00A25829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pl-PL" w:eastAsia="hr-HR"/>
              </w:rPr>
              <w:t>(II)/m</w:t>
            </w:r>
            <w:r w:rsidRPr="00A25829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vertAlign w:val="superscript"/>
                <w:lang w:val="pl-PL" w:eastAsia="hr-HR"/>
              </w:rPr>
              <w:t>2</w:t>
            </w:r>
          </w:p>
        </w:tc>
        <w:tc>
          <w:tcPr>
            <w:tcW w:w="956" w:type="dxa"/>
            <w:tcBorders>
              <w:top w:val="double" w:sz="4" w:space="0" w:color="auto"/>
              <w:bottom w:val="double" w:sz="4" w:space="0" w:color="auto"/>
            </w:tcBorders>
          </w:tcPr>
          <w:p w14:paraId="51532A67" w14:textId="77777777" w:rsidR="00970243" w:rsidRDefault="00970243" w:rsidP="00025114">
            <w:pPr>
              <w:spacing w:before="100" w:after="10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pl-PL" w:eastAsia="hr-HR"/>
              </w:rPr>
            </w:pPr>
            <w:r w:rsidRPr="008D5BB9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pl-PL" w:eastAsia="hr-HR"/>
              </w:rPr>
              <w:t xml:space="preserve">Cijena natkriv. terase </w:t>
            </w:r>
          </w:p>
          <w:p w14:paraId="7E8E864F" w14:textId="77777777" w:rsidR="00970243" w:rsidRPr="00A25829" w:rsidRDefault="00970243" w:rsidP="00025114">
            <w:pPr>
              <w:spacing w:before="100" w:after="10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pl-PL" w:eastAsia="hr-HR"/>
              </w:rPr>
            </w:pPr>
            <w:r w:rsidRPr="00A25829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pl-PL" w:eastAsia="hr-HR"/>
              </w:rPr>
              <w:t>u EUR</w:t>
            </w:r>
            <w:r w:rsidRPr="008D5BB9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pl-PL" w:eastAsia="hr-HR"/>
              </w:rPr>
              <w:t xml:space="preserve"> (III)/m</w:t>
            </w:r>
            <w:r w:rsidRPr="008D5BB9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vertAlign w:val="superscript"/>
                <w:lang w:val="pl-PL" w:eastAsia="hr-HR"/>
              </w:rPr>
              <w:t>2</w:t>
            </w:r>
          </w:p>
        </w:tc>
        <w:tc>
          <w:tcPr>
            <w:tcW w:w="1631" w:type="dxa"/>
            <w:tcBorders>
              <w:top w:val="double" w:sz="4" w:space="0" w:color="auto"/>
              <w:bottom w:val="double" w:sz="4" w:space="0" w:color="auto"/>
            </w:tcBorders>
          </w:tcPr>
          <w:p w14:paraId="3CC37D2F" w14:textId="77777777" w:rsidR="00970243" w:rsidRPr="008723A0" w:rsidRDefault="00970243" w:rsidP="00025114">
            <w:pPr>
              <w:spacing w:before="100" w:after="10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vertAlign w:val="superscript"/>
                <w:lang w:val="pl-PL" w:eastAsia="hr-HR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pl-PL" w:eastAsia="hr-HR"/>
              </w:rPr>
              <w:t>III + bočno zatvorena /m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vertAlign w:val="superscript"/>
                <w:lang w:val="pl-PL" w:eastAsia="hr-HR"/>
              </w:rPr>
              <w:t>2</w:t>
            </w:r>
          </w:p>
          <w:p w14:paraId="32A650E9" w14:textId="77777777" w:rsidR="00970243" w:rsidRPr="00A25829" w:rsidRDefault="00970243" w:rsidP="00025114">
            <w:pPr>
              <w:spacing w:before="100" w:after="10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pl-PL" w:eastAsia="hr-HR"/>
              </w:rPr>
            </w:pPr>
            <w:r w:rsidRPr="00A25829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pl-PL" w:eastAsia="hr-HR"/>
              </w:rPr>
              <w:t>u EUR</w:t>
            </w:r>
          </w:p>
          <w:p w14:paraId="317AD682" w14:textId="77777777" w:rsidR="00970243" w:rsidRPr="008D5BB9" w:rsidRDefault="00970243" w:rsidP="00025114">
            <w:pPr>
              <w:spacing w:before="100" w:after="10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pl-PL" w:eastAsia="hr-HR"/>
              </w:rPr>
            </w:pPr>
            <w:r w:rsidRPr="008D5BB9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pl-PL" w:eastAsia="hr-HR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double" w:sz="4" w:space="0" w:color="auto"/>
              <w:bottom w:val="nil"/>
            </w:tcBorders>
          </w:tcPr>
          <w:p w14:paraId="5084073A" w14:textId="77777777" w:rsidR="00970243" w:rsidRPr="00A25829" w:rsidRDefault="00970243" w:rsidP="00025114">
            <w:pPr>
              <w:spacing w:before="100" w:after="10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pl-PL" w:eastAsia="hr-HR"/>
              </w:rPr>
            </w:pPr>
          </w:p>
        </w:tc>
      </w:tr>
      <w:tr w:rsidR="00970243" w14:paraId="64ED2D95" w14:textId="77777777" w:rsidTr="00025114">
        <w:trPr>
          <w:gridAfter w:val="1"/>
          <w:wAfter w:w="425" w:type="dxa"/>
          <w:trHeight w:val="1125"/>
        </w:trPr>
        <w:tc>
          <w:tcPr>
            <w:tcW w:w="830" w:type="dxa"/>
            <w:tcBorders>
              <w:top w:val="double" w:sz="4" w:space="0" w:color="auto"/>
              <w:left w:val="double" w:sz="4" w:space="0" w:color="auto"/>
            </w:tcBorders>
          </w:tcPr>
          <w:p w14:paraId="0ED4B780" w14:textId="77777777" w:rsidR="00970243" w:rsidRPr="002D5E8E" w:rsidRDefault="00970243" w:rsidP="00025114">
            <w:pPr>
              <w:tabs>
                <w:tab w:val="left" w:pos="705"/>
              </w:tabs>
              <w:spacing w:before="100" w:after="10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</w:pPr>
            <w:r w:rsidRPr="002D5E8E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I.</w:t>
            </w:r>
          </w:p>
        </w:tc>
        <w:tc>
          <w:tcPr>
            <w:tcW w:w="1649" w:type="dxa"/>
            <w:tcBorders>
              <w:top w:val="double" w:sz="4" w:space="0" w:color="auto"/>
            </w:tcBorders>
          </w:tcPr>
          <w:p w14:paraId="119062F9" w14:textId="77777777" w:rsidR="00970243" w:rsidRPr="002D5E8E" w:rsidRDefault="00970243" w:rsidP="00025114">
            <w:pPr>
              <w:spacing w:before="100" w:after="10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</w:pPr>
            <w:proofErr w:type="spellStart"/>
            <w:r w:rsidRPr="002D5E8E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Livačina</w:t>
            </w:r>
            <w:proofErr w:type="spellEnd"/>
          </w:p>
          <w:p w14:paraId="6B31AA25" w14:textId="77777777" w:rsidR="00970243" w:rsidRPr="002D5E8E" w:rsidRDefault="00970243" w:rsidP="00025114">
            <w:pPr>
              <w:spacing w:before="100" w:after="10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</w:pPr>
            <w:proofErr w:type="spellStart"/>
            <w:r w:rsidRPr="002D5E8E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Rtić</w:t>
            </w:r>
            <w:proofErr w:type="spellEnd"/>
            <w:r w:rsidRPr="002D5E8E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D5E8E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pozicije</w:t>
            </w:r>
            <w:proofErr w:type="spellEnd"/>
            <w:r w:rsidRPr="002D5E8E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 xml:space="preserve"> 15,16,17</w:t>
            </w:r>
          </w:p>
        </w:tc>
        <w:tc>
          <w:tcPr>
            <w:tcW w:w="1493" w:type="dxa"/>
            <w:tcBorders>
              <w:top w:val="double" w:sz="4" w:space="0" w:color="auto"/>
            </w:tcBorders>
          </w:tcPr>
          <w:p w14:paraId="6B59366A" w14:textId="77777777" w:rsidR="00970243" w:rsidRPr="002D5E8E" w:rsidRDefault="00970243" w:rsidP="00025114">
            <w:pPr>
              <w:spacing w:before="100" w:after="10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</w:pPr>
          </w:p>
        </w:tc>
        <w:tc>
          <w:tcPr>
            <w:tcW w:w="1390" w:type="dxa"/>
            <w:tcBorders>
              <w:top w:val="double" w:sz="4" w:space="0" w:color="auto"/>
            </w:tcBorders>
          </w:tcPr>
          <w:p w14:paraId="58896CC7" w14:textId="77777777" w:rsidR="00970243" w:rsidRPr="002D5E8E" w:rsidRDefault="00970243" w:rsidP="00025114">
            <w:pPr>
              <w:spacing w:before="100" w:after="10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</w:pPr>
          </w:p>
          <w:p w14:paraId="2B1EFA44" w14:textId="70CECB9F" w:rsidR="00970243" w:rsidRPr="002D5E8E" w:rsidRDefault="00544814" w:rsidP="00025114">
            <w:pPr>
              <w:spacing w:before="100" w:after="10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438</w:t>
            </w:r>
            <w:r w:rsidR="00970243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,00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5E73D2BA" w14:textId="77777777" w:rsidR="00970243" w:rsidRPr="002D5E8E" w:rsidRDefault="00970243" w:rsidP="00025114">
            <w:pPr>
              <w:spacing w:before="100" w:after="10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</w:pPr>
          </w:p>
          <w:p w14:paraId="1C68031D" w14:textId="5141A9BE" w:rsidR="00970243" w:rsidRPr="002D5E8E" w:rsidRDefault="00544814" w:rsidP="00025114">
            <w:pPr>
              <w:spacing w:before="100" w:after="10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88</w:t>
            </w:r>
            <w:r w:rsidR="00970243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,00</w:t>
            </w:r>
          </w:p>
        </w:tc>
        <w:tc>
          <w:tcPr>
            <w:tcW w:w="956" w:type="dxa"/>
            <w:tcBorders>
              <w:top w:val="double" w:sz="4" w:space="0" w:color="auto"/>
            </w:tcBorders>
          </w:tcPr>
          <w:p w14:paraId="5D4C2555" w14:textId="77777777" w:rsidR="00970243" w:rsidRDefault="00970243" w:rsidP="00025114">
            <w:pPr>
              <w:spacing w:before="100" w:after="10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</w:pPr>
          </w:p>
          <w:p w14:paraId="4D4117C1" w14:textId="04EE1EAD" w:rsidR="00970243" w:rsidRPr="002D5E8E" w:rsidRDefault="00544814" w:rsidP="00025114">
            <w:pPr>
              <w:spacing w:before="100" w:after="10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114</w:t>
            </w:r>
            <w:r w:rsidR="00970243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,00</w:t>
            </w:r>
          </w:p>
        </w:tc>
        <w:tc>
          <w:tcPr>
            <w:tcW w:w="1631" w:type="dxa"/>
            <w:tcBorders>
              <w:top w:val="double" w:sz="4" w:space="0" w:color="auto"/>
            </w:tcBorders>
          </w:tcPr>
          <w:p w14:paraId="553913D7" w14:textId="77777777" w:rsidR="00970243" w:rsidRPr="002D5E8E" w:rsidRDefault="00970243" w:rsidP="00025114">
            <w:pPr>
              <w:spacing w:before="100" w:after="10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</w:pPr>
          </w:p>
          <w:p w14:paraId="09BAF8F3" w14:textId="1652B265" w:rsidR="00970243" w:rsidRPr="002D5E8E" w:rsidRDefault="00970243" w:rsidP="00025114">
            <w:pPr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1</w:t>
            </w:r>
            <w:r w:rsidR="00544814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32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,00</w:t>
            </w:r>
          </w:p>
        </w:tc>
      </w:tr>
      <w:tr w:rsidR="00970243" w14:paraId="16B8F310" w14:textId="77777777" w:rsidTr="00362390">
        <w:trPr>
          <w:gridAfter w:val="1"/>
          <w:wAfter w:w="425" w:type="dxa"/>
          <w:trHeight w:val="6992"/>
        </w:trPr>
        <w:tc>
          <w:tcPr>
            <w:tcW w:w="830" w:type="dxa"/>
            <w:tcBorders>
              <w:left w:val="double" w:sz="4" w:space="0" w:color="auto"/>
            </w:tcBorders>
          </w:tcPr>
          <w:p w14:paraId="79FAACE1" w14:textId="77777777" w:rsidR="00970243" w:rsidRPr="002D5E8E" w:rsidRDefault="00970243" w:rsidP="00025114">
            <w:pPr>
              <w:spacing w:before="100" w:after="10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</w:pPr>
            <w:r w:rsidRPr="002D5E8E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II.</w:t>
            </w:r>
          </w:p>
        </w:tc>
        <w:tc>
          <w:tcPr>
            <w:tcW w:w="1649" w:type="dxa"/>
          </w:tcPr>
          <w:p w14:paraId="20C72854" w14:textId="77777777" w:rsidR="00970243" w:rsidRDefault="00970243" w:rsidP="00025114">
            <w:pPr>
              <w:spacing w:before="100" w:after="10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pl-PL" w:eastAsia="hr-HR"/>
              </w:rPr>
            </w:pPr>
            <w:r w:rsidRPr="008D5BB9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pl-PL" w:eastAsia="hr-HR"/>
              </w:rPr>
              <w:t>Rtić (osim pozicija 15,16,17)</w:t>
            </w:r>
          </w:p>
          <w:p w14:paraId="1362EA45" w14:textId="77777777" w:rsidR="00970243" w:rsidRPr="008D5BB9" w:rsidRDefault="00970243" w:rsidP="00025114">
            <w:pPr>
              <w:spacing w:before="100" w:after="10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pl-PL" w:eastAsia="hr-HR"/>
              </w:rPr>
            </w:pPr>
          </w:p>
          <w:p w14:paraId="54C2250B" w14:textId="47C8EE72" w:rsidR="00970243" w:rsidRPr="008D5BB9" w:rsidRDefault="00970243" w:rsidP="00025114">
            <w:pPr>
              <w:spacing w:before="100" w:after="100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pl-PL" w:eastAsia="hr-HR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pl-PL" w:eastAsia="hr-HR"/>
              </w:rPr>
              <w:t>-š</w:t>
            </w:r>
            <w:r w:rsidRPr="008D5BB9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pl-PL" w:eastAsia="hr-HR"/>
              </w:rPr>
              <w:t>tand za prodaju karata/lako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pl-PL" w:eastAsia="hr-HR"/>
              </w:rPr>
              <w:t xml:space="preserve"> </w:t>
            </w:r>
            <w:r w:rsidRPr="008D5BB9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pl-PL" w:eastAsia="hr-HR"/>
              </w:rPr>
              <w:t>uklonjivi stand (do</w:t>
            </w:r>
            <w:r w:rsidR="00362390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pl-PL" w:eastAsia="hr-HR"/>
              </w:rPr>
              <w:t xml:space="preserve"> </w:t>
            </w:r>
            <w:r w:rsidRPr="008D5BB9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pl-PL" w:eastAsia="hr-HR"/>
              </w:rPr>
              <w:t>2m</w:t>
            </w:r>
            <w:r w:rsidRPr="008D5BB9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vertAlign w:val="superscript"/>
                <w:lang w:val="pl-PL" w:eastAsia="hr-HR"/>
              </w:rPr>
              <w:t>2</w:t>
            </w:r>
            <w:r w:rsidRPr="008D5BB9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pl-PL" w:eastAsia="hr-HR"/>
              </w:rPr>
              <w:t>)</w:t>
            </w:r>
          </w:p>
          <w:p w14:paraId="14194743" w14:textId="7605EC14" w:rsidR="00970243" w:rsidRDefault="00970243" w:rsidP="00025114">
            <w:pPr>
              <w:spacing w:before="100" w:after="100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pl-PL" w:eastAsia="hr-HR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pl-PL" w:eastAsia="hr-HR"/>
              </w:rPr>
              <w:t>-o</w:t>
            </w:r>
            <w:r w:rsidRPr="008D5BB9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pl-PL" w:eastAsia="hr-HR"/>
              </w:rPr>
              <w:t>prema za rekraciju u sport (el.romobil)</w:t>
            </w:r>
          </w:p>
          <w:p w14:paraId="28CF849F" w14:textId="77777777" w:rsidR="00970243" w:rsidRPr="009B7D5C" w:rsidRDefault="00970243" w:rsidP="00025114">
            <w:pPr>
              <w:spacing w:before="100" w:after="100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pl-PL" w:eastAsia="hr-HR"/>
              </w:rPr>
            </w:pPr>
            <w:r w:rsidRPr="009B7D5C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pl-PL" w:eastAsia="hr-HR"/>
              </w:rPr>
              <w:t>- pano za tatoo/kom</w:t>
            </w:r>
          </w:p>
          <w:p w14:paraId="3C1F92D7" w14:textId="77777777" w:rsidR="00970243" w:rsidRPr="009B7D5C" w:rsidRDefault="00970243" w:rsidP="00025114">
            <w:pPr>
              <w:spacing w:before="100" w:after="100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pl-PL" w:eastAsia="hr-HR"/>
              </w:rPr>
            </w:pPr>
            <w:r w:rsidRPr="009B7D5C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pl-PL" w:eastAsia="hr-HR"/>
              </w:rPr>
              <w:t>-zabavni sadržaji/ kom</w:t>
            </w:r>
          </w:p>
          <w:p w14:paraId="22511C19" w14:textId="77777777" w:rsidR="00970243" w:rsidRPr="009B7D5C" w:rsidRDefault="00970243" w:rsidP="00025114">
            <w:pPr>
              <w:spacing w:before="100" w:after="100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pl-PL" w:eastAsia="hr-HR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pl-PL" w:eastAsia="hr-HR"/>
              </w:rPr>
              <w:t xml:space="preserve">(trampolin, staza </w:t>
            </w:r>
            <w:r w:rsidRPr="009B7D5C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pl-PL" w:eastAsia="hr-HR"/>
              </w:rPr>
              <w:t>za autiće)</w:t>
            </w:r>
          </w:p>
          <w:p w14:paraId="193FFBAA" w14:textId="5C3EB28D" w:rsidR="00970243" w:rsidRPr="008D5BB9" w:rsidRDefault="00970243" w:rsidP="00362390">
            <w:pPr>
              <w:spacing w:before="100" w:after="100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pl-PL" w:eastAsia="hr-HR"/>
              </w:rPr>
            </w:pPr>
            <w:r w:rsidRPr="009B7D5C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pl-PL" w:eastAsia="hr-HR"/>
              </w:rPr>
              <w:t>-umjetnički sadržaji</w:t>
            </w:r>
          </w:p>
        </w:tc>
        <w:tc>
          <w:tcPr>
            <w:tcW w:w="1493" w:type="dxa"/>
          </w:tcPr>
          <w:p w14:paraId="46A677BB" w14:textId="77777777" w:rsidR="00970243" w:rsidRPr="008D5BB9" w:rsidRDefault="00970243" w:rsidP="00025114">
            <w:pPr>
              <w:spacing w:before="100" w:after="10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pl-PL" w:eastAsia="hr-HR"/>
              </w:rPr>
            </w:pPr>
          </w:p>
          <w:p w14:paraId="7B4C2C01" w14:textId="77777777" w:rsidR="00970243" w:rsidRPr="008D5BB9" w:rsidRDefault="00970243" w:rsidP="00025114">
            <w:pPr>
              <w:spacing w:before="100" w:after="10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pl-PL" w:eastAsia="hr-HR"/>
              </w:rPr>
            </w:pPr>
          </w:p>
          <w:p w14:paraId="344111DC" w14:textId="77777777" w:rsidR="00970243" w:rsidRPr="00A25829" w:rsidRDefault="00970243" w:rsidP="00025114">
            <w:pPr>
              <w:spacing w:before="100" w:after="10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pl-PL" w:eastAsia="hr-HR"/>
              </w:rPr>
            </w:pPr>
          </w:p>
          <w:p w14:paraId="3F56E330" w14:textId="77777777" w:rsidR="00970243" w:rsidRPr="00A25829" w:rsidRDefault="00970243" w:rsidP="00025114">
            <w:pPr>
              <w:spacing w:before="100" w:after="10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pl-PL" w:eastAsia="hr-HR"/>
              </w:rPr>
            </w:pPr>
          </w:p>
          <w:p w14:paraId="0356801C" w14:textId="40CCBE92" w:rsidR="00970243" w:rsidRDefault="00362390" w:rsidP="00025114">
            <w:pPr>
              <w:spacing w:before="100" w:after="10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996,</w:t>
            </w:r>
            <w:r w:rsidR="00970243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,</w:t>
            </w:r>
            <w:proofErr w:type="gramEnd"/>
            <w:r w:rsidR="00970243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00</w:t>
            </w:r>
          </w:p>
          <w:p w14:paraId="287D5338" w14:textId="77777777" w:rsidR="00970243" w:rsidRDefault="00970243" w:rsidP="00025114">
            <w:pPr>
              <w:spacing w:before="100" w:after="10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</w:pPr>
          </w:p>
          <w:p w14:paraId="6AEE42CA" w14:textId="77777777" w:rsidR="00970243" w:rsidRDefault="00970243" w:rsidP="00025114">
            <w:pPr>
              <w:spacing w:before="100" w:after="10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</w:pPr>
          </w:p>
          <w:p w14:paraId="5185291B" w14:textId="77777777" w:rsidR="00970243" w:rsidRDefault="00970243" w:rsidP="00025114">
            <w:pPr>
              <w:spacing w:after="10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</w:pPr>
          </w:p>
          <w:p w14:paraId="7C86D609" w14:textId="77777777" w:rsidR="00970243" w:rsidRDefault="00970243" w:rsidP="00025114">
            <w:pPr>
              <w:spacing w:after="10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</w:pPr>
          </w:p>
          <w:p w14:paraId="5BCE0051" w14:textId="40FBF166" w:rsidR="00970243" w:rsidRDefault="00362390" w:rsidP="00025114">
            <w:pPr>
              <w:spacing w:after="10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124</w:t>
            </w:r>
            <w:r w:rsidR="00970243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,00 /</w:t>
            </w:r>
            <w:proofErr w:type="spellStart"/>
            <w:r w:rsidR="00970243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kom</w:t>
            </w:r>
            <w:proofErr w:type="spellEnd"/>
          </w:p>
          <w:p w14:paraId="09B53E18" w14:textId="77777777" w:rsidR="00970243" w:rsidRDefault="00970243" w:rsidP="00362390">
            <w:pPr>
              <w:spacing w:before="100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GB" w:eastAsia="hr-HR"/>
              </w:rPr>
            </w:pPr>
          </w:p>
          <w:p w14:paraId="091BD2DF" w14:textId="279F6203" w:rsidR="00970243" w:rsidRPr="00325E83" w:rsidRDefault="00970243" w:rsidP="00025114">
            <w:pPr>
              <w:spacing w:before="10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GB" w:eastAsia="hr-HR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GB" w:eastAsia="hr-HR"/>
              </w:rPr>
              <w:t>2.</w:t>
            </w:r>
            <w:r w:rsidR="00362390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GB" w:eastAsia="hr-HR"/>
              </w:rPr>
              <w:t>061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GB" w:eastAsia="hr-HR"/>
              </w:rPr>
              <w:t>,00</w:t>
            </w:r>
          </w:p>
          <w:p w14:paraId="0B7578AD" w14:textId="77777777" w:rsidR="00970243" w:rsidRPr="00325E83" w:rsidRDefault="00970243" w:rsidP="00025114">
            <w:pPr>
              <w:spacing w:before="100" w:after="10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GB" w:eastAsia="hr-HR"/>
              </w:rPr>
            </w:pPr>
          </w:p>
          <w:p w14:paraId="34A33926" w14:textId="522D3720" w:rsidR="00970243" w:rsidRPr="00325E83" w:rsidRDefault="00970243" w:rsidP="00025114">
            <w:pPr>
              <w:spacing w:before="100" w:after="10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GB" w:eastAsia="hr-HR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GB" w:eastAsia="hr-HR"/>
              </w:rPr>
              <w:t>1.</w:t>
            </w:r>
            <w:r w:rsidR="00362390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GB" w:eastAsia="hr-HR"/>
              </w:rPr>
              <w:t>095</w:t>
            </w:r>
            <w:r w:rsidRPr="00325E83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GB" w:eastAsia="hr-HR"/>
              </w:rPr>
              <w:t>,00</w:t>
            </w:r>
          </w:p>
          <w:p w14:paraId="74D43866" w14:textId="77777777" w:rsidR="00970243" w:rsidRPr="00325E83" w:rsidRDefault="00970243" w:rsidP="00025114">
            <w:pPr>
              <w:spacing w:before="100" w:after="10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GB" w:eastAsia="hr-HR"/>
              </w:rPr>
            </w:pPr>
          </w:p>
          <w:p w14:paraId="0C8499D8" w14:textId="77777777" w:rsidR="00970243" w:rsidRDefault="00970243" w:rsidP="00025114">
            <w:pPr>
              <w:spacing w:after="10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GB" w:eastAsia="hr-HR"/>
              </w:rPr>
            </w:pPr>
          </w:p>
          <w:p w14:paraId="560E9F73" w14:textId="77777777" w:rsidR="00970243" w:rsidRDefault="00970243" w:rsidP="00025114">
            <w:pPr>
              <w:spacing w:after="10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GB" w:eastAsia="hr-HR"/>
              </w:rPr>
            </w:pPr>
          </w:p>
          <w:p w14:paraId="0A07F086" w14:textId="7BD221A1" w:rsidR="00970243" w:rsidRPr="002D5E8E" w:rsidRDefault="000300E5" w:rsidP="00025114">
            <w:pPr>
              <w:spacing w:after="10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GB" w:eastAsia="hr-HR"/>
              </w:rPr>
              <w:t>1.</w:t>
            </w:r>
            <w:r w:rsidR="00362390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GB" w:eastAsia="hr-HR"/>
              </w:rPr>
              <w:t>031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GB" w:eastAsia="hr-HR"/>
              </w:rPr>
              <w:t>,00</w:t>
            </w:r>
          </w:p>
        </w:tc>
        <w:tc>
          <w:tcPr>
            <w:tcW w:w="1390" w:type="dxa"/>
          </w:tcPr>
          <w:p w14:paraId="6DA2EDD0" w14:textId="1F9F3853" w:rsidR="00970243" w:rsidRDefault="00544814" w:rsidP="00025114">
            <w:pPr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398</w:t>
            </w:r>
            <w:r w:rsidR="00970243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,00</w:t>
            </w:r>
          </w:p>
          <w:p w14:paraId="1E8A3A0D" w14:textId="77777777" w:rsidR="00970243" w:rsidRDefault="00970243" w:rsidP="00025114">
            <w:pPr>
              <w:spacing w:before="100" w:after="10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</w:pPr>
          </w:p>
          <w:p w14:paraId="37E1D75F" w14:textId="77777777" w:rsidR="00970243" w:rsidRDefault="00970243" w:rsidP="00025114">
            <w:pPr>
              <w:spacing w:before="100" w:after="10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</w:pPr>
          </w:p>
          <w:p w14:paraId="6E101866" w14:textId="77777777" w:rsidR="00970243" w:rsidRPr="002D5E8E" w:rsidRDefault="00970243" w:rsidP="00025114">
            <w:pPr>
              <w:spacing w:before="100" w:after="10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</w:pPr>
          </w:p>
        </w:tc>
        <w:tc>
          <w:tcPr>
            <w:tcW w:w="1250" w:type="dxa"/>
          </w:tcPr>
          <w:p w14:paraId="7A84E66E" w14:textId="012A35BD" w:rsidR="00970243" w:rsidRPr="002D5E8E" w:rsidRDefault="00544814" w:rsidP="00025114">
            <w:pPr>
              <w:spacing w:after="10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80</w:t>
            </w:r>
            <w:r w:rsidR="00970243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,00</w:t>
            </w:r>
          </w:p>
        </w:tc>
        <w:tc>
          <w:tcPr>
            <w:tcW w:w="956" w:type="dxa"/>
          </w:tcPr>
          <w:p w14:paraId="57890105" w14:textId="24D2BEEE" w:rsidR="00970243" w:rsidRDefault="00970243" w:rsidP="00025114">
            <w:pPr>
              <w:spacing w:after="10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1</w:t>
            </w:r>
            <w:r w:rsidR="00362390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04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,00</w:t>
            </w:r>
          </w:p>
        </w:tc>
        <w:tc>
          <w:tcPr>
            <w:tcW w:w="1631" w:type="dxa"/>
          </w:tcPr>
          <w:p w14:paraId="3DF90EC8" w14:textId="6D8CA5FE" w:rsidR="00970243" w:rsidRPr="002D5E8E" w:rsidRDefault="00970243" w:rsidP="00025114">
            <w:pPr>
              <w:spacing w:after="10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1</w:t>
            </w:r>
            <w:r w:rsidR="00362390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2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0,00</w:t>
            </w:r>
          </w:p>
        </w:tc>
      </w:tr>
      <w:tr w:rsidR="00970243" w14:paraId="57A7FF33" w14:textId="77777777" w:rsidTr="00025114">
        <w:trPr>
          <w:gridAfter w:val="1"/>
          <w:wAfter w:w="425" w:type="dxa"/>
          <w:trHeight w:val="1290"/>
        </w:trPr>
        <w:tc>
          <w:tcPr>
            <w:tcW w:w="830" w:type="dxa"/>
            <w:tcBorders>
              <w:left w:val="double" w:sz="4" w:space="0" w:color="auto"/>
            </w:tcBorders>
          </w:tcPr>
          <w:p w14:paraId="50516F93" w14:textId="77777777" w:rsidR="00970243" w:rsidRPr="002D5E8E" w:rsidRDefault="00970243" w:rsidP="00025114">
            <w:pPr>
              <w:spacing w:before="100" w:after="10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</w:pPr>
            <w:r w:rsidRPr="002D5E8E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 xml:space="preserve">III. </w:t>
            </w:r>
          </w:p>
        </w:tc>
        <w:tc>
          <w:tcPr>
            <w:tcW w:w="1649" w:type="dxa"/>
          </w:tcPr>
          <w:p w14:paraId="5F322E2C" w14:textId="77777777" w:rsidR="00970243" w:rsidRPr="002D5E8E" w:rsidRDefault="00970243" w:rsidP="00025114">
            <w:pPr>
              <w:spacing w:before="100" w:after="10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</w:pPr>
            <w:r w:rsidRPr="002D5E8E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Gornji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 xml:space="preserve">, </w:t>
            </w:r>
            <w:r w:rsidRPr="002D5E8E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Donji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r w:rsidRPr="002D5E8E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Mel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,</w:t>
            </w:r>
            <w:r w:rsidRPr="002D5E8E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D5E8E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ambula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nta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druge</w:t>
            </w:r>
            <w:proofErr w:type="spellEnd"/>
            <w:r w:rsidRPr="002D5E8E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D5E8E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naknado</w:t>
            </w:r>
            <w:proofErr w:type="spellEnd"/>
            <w:r w:rsidRPr="002D5E8E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D5E8E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utvđene</w:t>
            </w:r>
            <w:proofErr w:type="spellEnd"/>
            <w:r w:rsidRPr="002D5E8E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D5E8E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površine</w:t>
            </w:r>
            <w:proofErr w:type="spellEnd"/>
          </w:p>
        </w:tc>
        <w:tc>
          <w:tcPr>
            <w:tcW w:w="1493" w:type="dxa"/>
          </w:tcPr>
          <w:p w14:paraId="23222AAC" w14:textId="77777777" w:rsidR="00970243" w:rsidRPr="002D5E8E" w:rsidRDefault="00970243" w:rsidP="00025114">
            <w:pPr>
              <w:spacing w:before="100" w:after="10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</w:pPr>
          </w:p>
        </w:tc>
        <w:tc>
          <w:tcPr>
            <w:tcW w:w="1390" w:type="dxa"/>
          </w:tcPr>
          <w:p w14:paraId="70CBD668" w14:textId="77777777" w:rsidR="00970243" w:rsidRPr="002D5E8E" w:rsidRDefault="00970243" w:rsidP="00025114">
            <w:pPr>
              <w:spacing w:before="100" w:after="10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</w:pPr>
          </w:p>
          <w:p w14:paraId="56ED5063" w14:textId="77777777" w:rsidR="00970243" w:rsidRDefault="00970243" w:rsidP="00025114">
            <w:pPr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</w:pPr>
          </w:p>
          <w:p w14:paraId="6931C280" w14:textId="6EBA9107" w:rsidR="00970243" w:rsidRPr="002D5E8E" w:rsidRDefault="00362390" w:rsidP="00025114">
            <w:pPr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274</w:t>
            </w:r>
            <w:r w:rsidR="000300E5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,00</w:t>
            </w:r>
          </w:p>
        </w:tc>
        <w:tc>
          <w:tcPr>
            <w:tcW w:w="1250" w:type="dxa"/>
          </w:tcPr>
          <w:p w14:paraId="34FF8EDA" w14:textId="77777777" w:rsidR="00970243" w:rsidRPr="002D5E8E" w:rsidRDefault="00970243" w:rsidP="00025114">
            <w:pPr>
              <w:spacing w:before="100" w:after="10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</w:pPr>
          </w:p>
          <w:p w14:paraId="4B181FAE" w14:textId="77777777" w:rsidR="00970243" w:rsidRDefault="00970243" w:rsidP="00025114">
            <w:pPr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</w:pPr>
          </w:p>
          <w:p w14:paraId="778431EC" w14:textId="4EEA81A2" w:rsidR="00970243" w:rsidRPr="002D5E8E" w:rsidRDefault="00362390" w:rsidP="00025114">
            <w:pPr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80</w:t>
            </w:r>
            <w:r w:rsidR="000300E5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,00</w:t>
            </w:r>
          </w:p>
        </w:tc>
        <w:tc>
          <w:tcPr>
            <w:tcW w:w="956" w:type="dxa"/>
          </w:tcPr>
          <w:p w14:paraId="257C112A" w14:textId="77777777" w:rsidR="00970243" w:rsidRDefault="00970243" w:rsidP="00025114">
            <w:pPr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</w:pPr>
          </w:p>
          <w:p w14:paraId="23AB376D" w14:textId="77777777" w:rsidR="00970243" w:rsidRDefault="00970243" w:rsidP="00025114">
            <w:pPr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</w:pPr>
          </w:p>
          <w:p w14:paraId="7A7A08CA" w14:textId="77777777" w:rsidR="00970243" w:rsidRDefault="00970243" w:rsidP="00025114">
            <w:pPr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</w:pPr>
          </w:p>
          <w:p w14:paraId="36B0366D" w14:textId="134B615A" w:rsidR="00970243" w:rsidRDefault="000300E5" w:rsidP="00025114">
            <w:pPr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1</w:t>
            </w:r>
            <w:r w:rsidR="00362390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04</w:t>
            </w:r>
            <w:r w:rsidR="00970243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,00</w:t>
            </w:r>
          </w:p>
        </w:tc>
        <w:tc>
          <w:tcPr>
            <w:tcW w:w="1631" w:type="dxa"/>
          </w:tcPr>
          <w:p w14:paraId="2124D5FB" w14:textId="77777777" w:rsidR="00970243" w:rsidRDefault="00970243" w:rsidP="00025114">
            <w:pPr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</w:pPr>
          </w:p>
          <w:p w14:paraId="1D31C49E" w14:textId="77777777" w:rsidR="00970243" w:rsidRDefault="00970243" w:rsidP="00025114">
            <w:pPr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</w:pPr>
          </w:p>
          <w:p w14:paraId="1950B15A" w14:textId="77777777" w:rsidR="00970243" w:rsidRDefault="00970243" w:rsidP="00025114">
            <w:pPr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</w:pPr>
          </w:p>
          <w:p w14:paraId="47B075E7" w14:textId="0204885A" w:rsidR="00970243" w:rsidRPr="002D5E8E" w:rsidRDefault="000300E5" w:rsidP="00025114">
            <w:pPr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1</w:t>
            </w:r>
            <w:r w:rsidR="00362390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2</w:t>
            </w:r>
            <w:r w:rsidR="00970243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0,00</w:t>
            </w:r>
          </w:p>
        </w:tc>
      </w:tr>
      <w:tr w:rsidR="00970243" w14:paraId="4193D2AA" w14:textId="77777777" w:rsidTr="00025114">
        <w:trPr>
          <w:gridAfter w:val="1"/>
          <w:wAfter w:w="425" w:type="dxa"/>
          <w:trHeight w:val="480"/>
        </w:trPr>
        <w:tc>
          <w:tcPr>
            <w:tcW w:w="830" w:type="dxa"/>
            <w:tcBorders>
              <w:left w:val="double" w:sz="4" w:space="0" w:color="auto"/>
            </w:tcBorders>
          </w:tcPr>
          <w:p w14:paraId="62F63106" w14:textId="77777777" w:rsidR="00970243" w:rsidRPr="002D5E8E" w:rsidRDefault="00970243" w:rsidP="00025114">
            <w:pPr>
              <w:spacing w:before="100" w:after="10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</w:pPr>
            <w:r w:rsidRPr="002D5E8E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I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V.</w:t>
            </w:r>
          </w:p>
        </w:tc>
        <w:tc>
          <w:tcPr>
            <w:tcW w:w="1649" w:type="dxa"/>
          </w:tcPr>
          <w:p w14:paraId="19C3A9CB" w14:textId="77777777" w:rsidR="00970243" w:rsidRPr="002D5E8E" w:rsidRDefault="00970243" w:rsidP="00025114">
            <w:pPr>
              <w:spacing w:before="100" w:after="10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</w:pPr>
            <w:r w:rsidRPr="002D5E8E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Mul</w:t>
            </w:r>
          </w:p>
        </w:tc>
        <w:tc>
          <w:tcPr>
            <w:tcW w:w="1493" w:type="dxa"/>
          </w:tcPr>
          <w:p w14:paraId="025598D5" w14:textId="77777777" w:rsidR="00970243" w:rsidRPr="002D5E8E" w:rsidRDefault="00970243" w:rsidP="00025114">
            <w:pPr>
              <w:spacing w:before="100" w:after="10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</w:pPr>
          </w:p>
        </w:tc>
        <w:tc>
          <w:tcPr>
            <w:tcW w:w="1390" w:type="dxa"/>
          </w:tcPr>
          <w:p w14:paraId="28D4CCD1" w14:textId="77777777" w:rsidR="00970243" w:rsidRDefault="00970243" w:rsidP="00025114">
            <w:pPr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</w:pPr>
          </w:p>
          <w:p w14:paraId="06C23291" w14:textId="31EE2126" w:rsidR="00970243" w:rsidRPr="002D5E8E" w:rsidRDefault="000300E5" w:rsidP="00025114">
            <w:pPr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1</w:t>
            </w:r>
            <w:r w:rsidR="00362390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00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,00</w:t>
            </w:r>
          </w:p>
        </w:tc>
        <w:tc>
          <w:tcPr>
            <w:tcW w:w="1250" w:type="dxa"/>
          </w:tcPr>
          <w:p w14:paraId="631A977A" w14:textId="77777777" w:rsidR="00970243" w:rsidRDefault="00970243" w:rsidP="00025114">
            <w:pPr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</w:pPr>
          </w:p>
          <w:p w14:paraId="0E320302" w14:textId="477A4DF5" w:rsidR="00970243" w:rsidRPr="002D5E8E" w:rsidRDefault="00362390" w:rsidP="00025114">
            <w:pPr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25</w:t>
            </w:r>
            <w:r w:rsidR="000300E5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,00</w:t>
            </w:r>
          </w:p>
        </w:tc>
        <w:tc>
          <w:tcPr>
            <w:tcW w:w="956" w:type="dxa"/>
          </w:tcPr>
          <w:p w14:paraId="2FAA157B" w14:textId="77777777" w:rsidR="00970243" w:rsidRDefault="00970243" w:rsidP="00025114">
            <w:pPr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</w:pPr>
          </w:p>
          <w:p w14:paraId="2B06DA8A" w14:textId="2CE68379" w:rsidR="00970243" w:rsidRDefault="00362390" w:rsidP="00025114">
            <w:pPr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32</w:t>
            </w:r>
            <w:r w:rsidR="000300E5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,00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14:paraId="40FAA538" w14:textId="77777777" w:rsidR="00970243" w:rsidRDefault="00970243" w:rsidP="00025114">
            <w:pPr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</w:pPr>
          </w:p>
          <w:p w14:paraId="6AA11AF3" w14:textId="27EEB4BD" w:rsidR="00970243" w:rsidRPr="002D5E8E" w:rsidRDefault="00362390" w:rsidP="00025114">
            <w:pPr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38</w:t>
            </w:r>
            <w:r w:rsidR="00970243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,00</w:t>
            </w:r>
          </w:p>
        </w:tc>
      </w:tr>
      <w:tr w:rsidR="00970243" w14:paraId="0C36C5D7" w14:textId="77777777" w:rsidTr="00025114">
        <w:trPr>
          <w:gridAfter w:val="1"/>
          <w:wAfter w:w="425" w:type="dxa"/>
          <w:trHeight w:val="465"/>
        </w:trPr>
        <w:tc>
          <w:tcPr>
            <w:tcW w:w="830" w:type="dxa"/>
            <w:tcBorders>
              <w:top w:val="single" w:sz="4" w:space="0" w:color="auto"/>
              <w:left w:val="double" w:sz="4" w:space="0" w:color="auto"/>
            </w:tcBorders>
          </w:tcPr>
          <w:p w14:paraId="5F059D4C" w14:textId="77777777" w:rsidR="00970243" w:rsidRPr="002D5E8E" w:rsidRDefault="00970243" w:rsidP="00025114">
            <w:pPr>
              <w:spacing w:before="100" w:after="10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</w:pPr>
            <w:r w:rsidRPr="002D5E8E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V.</w:t>
            </w: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757048C5" w14:textId="77777777" w:rsidR="00970243" w:rsidRPr="002D5E8E" w:rsidRDefault="00970243" w:rsidP="00025114">
            <w:pPr>
              <w:spacing w:before="100" w:after="10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</w:pPr>
            <w:r w:rsidRPr="002D5E8E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Melak</w:t>
            </w:r>
          </w:p>
        </w:tc>
        <w:tc>
          <w:tcPr>
            <w:tcW w:w="1493" w:type="dxa"/>
            <w:tcBorders>
              <w:top w:val="single" w:sz="4" w:space="0" w:color="auto"/>
            </w:tcBorders>
          </w:tcPr>
          <w:p w14:paraId="6FA49770" w14:textId="77777777" w:rsidR="00970243" w:rsidRDefault="00970243" w:rsidP="00025114">
            <w:pPr>
              <w:spacing w:before="100" w:after="10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</w:pPr>
          </w:p>
        </w:tc>
        <w:tc>
          <w:tcPr>
            <w:tcW w:w="1390" w:type="dxa"/>
            <w:tcBorders>
              <w:top w:val="single" w:sz="4" w:space="0" w:color="auto"/>
            </w:tcBorders>
          </w:tcPr>
          <w:p w14:paraId="185296DB" w14:textId="544EBD3B" w:rsidR="00970243" w:rsidRPr="002D5E8E" w:rsidRDefault="00362390" w:rsidP="00025114">
            <w:pPr>
              <w:spacing w:before="100" w:after="10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274</w:t>
            </w:r>
            <w:r w:rsidR="000300E5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,00</w:t>
            </w:r>
          </w:p>
        </w:tc>
        <w:tc>
          <w:tcPr>
            <w:tcW w:w="1250" w:type="dxa"/>
            <w:tcBorders>
              <w:top w:val="single" w:sz="4" w:space="0" w:color="auto"/>
            </w:tcBorders>
          </w:tcPr>
          <w:p w14:paraId="33720A14" w14:textId="07687F8A" w:rsidR="00970243" w:rsidRPr="002D5E8E" w:rsidRDefault="00362390" w:rsidP="00362390">
            <w:pPr>
              <w:spacing w:before="100" w:after="100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 xml:space="preserve">    80</w:t>
            </w:r>
            <w:r w:rsidR="00970243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,00</w:t>
            </w:r>
          </w:p>
        </w:tc>
        <w:tc>
          <w:tcPr>
            <w:tcW w:w="956" w:type="dxa"/>
            <w:tcBorders>
              <w:top w:val="single" w:sz="4" w:space="0" w:color="auto"/>
            </w:tcBorders>
          </w:tcPr>
          <w:p w14:paraId="38F975C9" w14:textId="5E58BDAF" w:rsidR="00970243" w:rsidRDefault="00362390" w:rsidP="00362390">
            <w:pPr>
              <w:spacing w:before="100" w:after="100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104</w:t>
            </w:r>
            <w:r w:rsidR="00970243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,00</w:t>
            </w:r>
          </w:p>
        </w:tc>
        <w:tc>
          <w:tcPr>
            <w:tcW w:w="1631" w:type="dxa"/>
            <w:tcBorders>
              <w:top w:val="single" w:sz="4" w:space="0" w:color="auto"/>
            </w:tcBorders>
          </w:tcPr>
          <w:p w14:paraId="552875A9" w14:textId="601F3720" w:rsidR="00970243" w:rsidRPr="002D5E8E" w:rsidRDefault="000300E5" w:rsidP="00025114">
            <w:pPr>
              <w:spacing w:before="100" w:after="10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1</w:t>
            </w:r>
            <w:r w:rsidR="00362390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2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0</w:t>
            </w:r>
            <w:r w:rsidR="00970243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,00</w:t>
            </w:r>
          </w:p>
        </w:tc>
      </w:tr>
      <w:tr w:rsidR="00970243" w14:paraId="414DA1BA" w14:textId="77777777" w:rsidTr="00025114">
        <w:trPr>
          <w:gridAfter w:val="1"/>
          <w:wAfter w:w="425" w:type="dxa"/>
          <w:trHeight w:val="750"/>
        </w:trPr>
        <w:tc>
          <w:tcPr>
            <w:tcW w:w="830" w:type="dxa"/>
            <w:tcBorders>
              <w:left w:val="double" w:sz="4" w:space="0" w:color="auto"/>
              <w:bottom w:val="double" w:sz="4" w:space="0" w:color="auto"/>
            </w:tcBorders>
          </w:tcPr>
          <w:p w14:paraId="2C507CBC" w14:textId="77777777" w:rsidR="00970243" w:rsidRPr="002D5E8E" w:rsidRDefault="00970243" w:rsidP="00025114">
            <w:pPr>
              <w:spacing w:before="100" w:after="10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</w:pPr>
            <w:r w:rsidRPr="002D5E8E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V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I</w:t>
            </w:r>
            <w:r w:rsidRPr="002D5E8E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.</w:t>
            </w:r>
          </w:p>
        </w:tc>
        <w:tc>
          <w:tcPr>
            <w:tcW w:w="1649" w:type="dxa"/>
            <w:tcBorders>
              <w:bottom w:val="double" w:sz="4" w:space="0" w:color="auto"/>
            </w:tcBorders>
          </w:tcPr>
          <w:p w14:paraId="26CDF18B" w14:textId="77777777" w:rsidR="00970243" w:rsidRPr="002D5E8E" w:rsidRDefault="00970243" w:rsidP="00025114">
            <w:pPr>
              <w:spacing w:before="100" w:after="10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</w:pPr>
            <w:proofErr w:type="spellStart"/>
            <w:r w:rsidRPr="002D5E8E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Trajektno</w:t>
            </w:r>
            <w:proofErr w:type="spellEnd"/>
            <w:r w:rsidRPr="002D5E8E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D5E8E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pristanište</w:t>
            </w:r>
            <w:proofErr w:type="spellEnd"/>
          </w:p>
        </w:tc>
        <w:tc>
          <w:tcPr>
            <w:tcW w:w="1493" w:type="dxa"/>
            <w:tcBorders>
              <w:bottom w:val="double" w:sz="4" w:space="0" w:color="auto"/>
            </w:tcBorders>
          </w:tcPr>
          <w:p w14:paraId="45B832A5" w14:textId="77777777" w:rsidR="00970243" w:rsidRPr="002D5E8E" w:rsidRDefault="00970243" w:rsidP="00025114">
            <w:pPr>
              <w:spacing w:before="100" w:after="10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</w:pPr>
          </w:p>
        </w:tc>
        <w:tc>
          <w:tcPr>
            <w:tcW w:w="1390" w:type="dxa"/>
            <w:tcBorders>
              <w:bottom w:val="double" w:sz="4" w:space="0" w:color="auto"/>
            </w:tcBorders>
          </w:tcPr>
          <w:p w14:paraId="467BB2EA" w14:textId="42B2A0B8" w:rsidR="00970243" w:rsidRDefault="00362390" w:rsidP="00025114">
            <w:pPr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398</w:t>
            </w:r>
            <w:r w:rsidR="00970243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,</w:t>
            </w:r>
            <w:r w:rsidR="000300E5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0</w:t>
            </w:r>
            <w:r w:rsidR="00970243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0</w:t>
            </w:r>
          </w:p>
          <w:p w14:paraId="128BA615" w14:textId="77777777" w:rsidR="00970243" w:rsidRPr="002D5E8E" w:rsidRDefault="00970243" w:rsidP="00025114">
            <w:pPr>
              <w:spacing w:before="100" w:after="10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</w:pPr>
          </w:p>
        </w:tc>
        <w:tc>
          <w:tcPr>
            <w:tcW w:w="1250" w:type="dxa"/>
            <w:tcBorders>
              <w:bottom w:val="double" w:sz="4" w:space="0" w:color="auto"/>
            </w:tcBorders>
          </w:tcPr>
          <w:p w14:paraId="126F3CC3" w14:textId="46E3821E" w:rsidR="00970243" w:rsidRPr="002D5E8E" w:rsidRDefault="00362390" w:rsidP="00025114">
            <w:pPr>
              <w:spacing w:after="10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80</w:t>
            </w:r>
            <w:r w:rsidR="00970243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,00</w:t>
            </w:r>
          </w:p>
        </w:tc>
        <w:tc>
          <w:tcPr>
            <w:tcW w:w="956" w:type="dxa"/>
            <w:tcBorders>
              <w:bottom w:val="double" w:sz="4" w:space="0" w:color="auto"/>
            </w:tcBorders>
          </w:tcPr>
          <w:p w14:paraId="507AC31B" w14:textId="56150497" w:rsidR="00970243" w:rsidRDefault="000300E5" w:rsidP="00025114">
            <w:pPr>
              <w:spacing w:after="10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1</w:t>
            </w:r>
            <w:r w:rsidR="00362390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04</w:t>
            </w:r>
            <w:r w:rsidR="00970243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,00</w:t>
            </w:r>
          </w:p>
        </w:tc>
        <w:tc>
          <w:tcPr>
            <w:tcW w:w="1631" w:type="dxa"/>
            <w:tcBorders>
              <w:bottom w:val="double" w:sz="4" w:space="0" w:color="auto"/>
            </w:tcBorders>
          </w:tcPr>
          <w:p w14:paraId="109BBA7A" w14:textId="53F3B94E" w:rsidR="00970243" w:rsidRPr="002D5E8E" w:rsidRDefault="000300E5" w:rsidP="00025114">
            <w:pPr>
              <w:spacing w:after="10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1</w:t>
            </w:r>
            <w:r w:rsidR="00362390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2</w:t>
            </w:r>
            <w:r w:rsidR="00970243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hr-HR"/>
              </w:rPr>
              <w:t>0,00</w:t>
            </w:r>
          </w:p>
        </w:tc>
      </w:tr>
    </w:tbl>
    <w:p w14:paraId="59A1C16A" w14:textId="77777777" w:rsidR="00970243" w:rsidRDefault="00970243" w:rsidP="00DE678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3A28189" w14:textId="14C3CC38" w:rsidR="00E75746" w:rsidRDefault="00117FC5" w:rsidP="00117F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</w:p>
    <w:p w14:paraId="4653E11E" w14:textId="5E15326A" w:rsidR="00A12539" w:rsidRPr="00A12539" w:rsidRDefault="00A12539" w:rsidP="002D6A56">
      <w:pPr>
        <w:spacing w:before="24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Članak </w:t>
      </w:r>
      <w:r w:rsidR="00117F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24874FE" w14:textId="5078BABC" w:rsidR="004412F3" w:rsidRPr="00A12539" w:rsidRDefault="00A12539" w:rsidP="002D6A56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A125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Ova Odluka objav</w:t>
      </w:r>
      <w:r w:rsidR="009702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it će se</w:t>
      </w:r>
      <w:r w:rsidRPr="00A125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u „Službenim novinama Primorsko-goranske županije</w:t>
      </w:r>
      <w:r w:rsidR="00AF7AF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“</w:t>
      </w:r>
      <w:r w:rsidR="009702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, a primjenjuje se od 01. siječnja 2026. godine</w:t>
      </w:r>
      <w:r w:rsidR="00AF7AF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.</w:t>
      </w:r>
    </w:p>
    <w:p w14:paraId="1C664C73" w14:textId="776660DF" w:rsidR="00A12539" w:rsidRPr="004412F3" w:rsidRDefault="00A12539" w:rsidP="00A12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4412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KLASA: 011-02/25-01/</w:t>
      </w:r>
    </w:p>
    <w:p w14:paraId="1B8FA362" w14:textId="2D9F51A9" w:rsidR="00A12539" w:rsidRPr="004412F3" w:rsidRDefault="00A12539" w:rsidP="00A12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4412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URBROJ:2170-24-01-25-</w:t>
      </w:r>
    </w:p>
    <w:p w14:paraId="707BA4A4" w14:textId="540C839B" w:rsidR="00A12539" w:rsidRPr="004412F3" w:rsidRDefault="00A12539" w:rsidP="00A12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4412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Lopar,</w:t>
      </w:r>
      <w:r w:rsidR="00395FCC" w:rsidRPr="004412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r w:rsidRPr="004412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2025.</w:t>
      </w:r>
      <w:r w:rsidR="00395FCC" w:rsidRPr="004412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godine</w:t>
      </w:r>
    </w:p>
    <w:p w14:paraId="645880DA" w14:textId="77777777" w:rsidR="00395FCC" w:rsidRPr="004412F3" w:rsidRDefault="00395FCC" w:rsidP="00A12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526810B4" w14:textId="77777777" w:rsidR="00A12539" w:rsidRPr="00A12539" w:rsidRDefault="00A12539" w:rsidP="00A12539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A125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OPĆINSKO VIJEĆE OPĆINE LOPAR</w:t>
      </w:r>
    </w:p>
    <w:p w14:paraId="7D559D3B" w14:textId="77777777" w:rsidR="00A12539" w:rsidRPr="00A12539" w:rsidRDefault="00A12539" w:rsidP="00A12539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A125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Predsjednik</w:t>
      </w:r>
    </w:p>
    <w:p w14:paraId="587DEA73" w14:textId="77777777" w:rsidR="00A12539" w:rsidRPr="00A12539" w:rsidRDefault="00A12539" w:rsidP="00A12539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A125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Damir </w:t>
      </w:r>
      <w:proofErr w:type="spellStart"/>
      <w:r w:rsidRPr="00A125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Paparić</w:t>
      </w:r>
      <w:proofErr w:type="spellEnd"/>
      <w:r w:rsidRPr="00A125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, prof., v. r.</w:t>
      </w:r>
    </w:p>
    <w:p w14:paraId="477738AC" w14:textId="77777777" w:rsidR="00DE6785" w:rsidRPr="00DE6785" w:rsidRDefault="00DE6785" w:rsidP="00DE678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E6785" w:rsidRPr="00DE6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47619"/>
    <w:multiLevelType w:val="hybridMultilevel"/>
    <w:tmpl w:val="2800CE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32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785"/>
    <w:rsid w:val="000300E5"/>
    <w:rsid w:val="000B5976"/>
    <w:rsid w:val="0011744A"/>
    <w:rsid w:val="00117FC5"/>
    <w:rsid w:val="002D6A56"/>
    <w:rsid w:val="00362390"/>
    <w:rsid w:val="00395FCC"/>
    <w:rsid w:val="003C7C3D"/>
    <w:rsid w:val="004412F3"/>
    <w:rsid w:val="004741AE"/>
    <w:rsid w:val="004A20FB"/>
    <w:rsid w:val="004C3496"/>
    <w:rsid w:val="004E6B3C"/>
    <w:rsid w:val="00544814"/>
    <w:rsid w:val="005E105F"/>
    <w:rsid w:val="00617F02"/>
    <w:rsid w:val="006438CB"/>
    <w:rsid w:val="00680783"/>
    <w:rsid w:val="00694A18"/>
    <w:rsid w:val="007041ED"/>
    <w:rsid w:val="007E6139"/>
    <w:rsid w:val="007E68F9"/>
    <w:rsid w:val="008460AF"/>
    <w:rsid w:val="00926720"/>
    <w:rsid w:val="00970243"/>
    <w:rsid w:val="00A12539"/>
    <w:rsid w:val="00A65047"/>
    <w:rsid w:val="00AF7AF0"/>
    <w:rsid w:val="00B40DC9"/>
    <w:rsid w:val="00B71C3F"/>
    <w:rsid w:val="00BA6674"/>
    <w:rsid w:val="00CF533D"/>
    <w:rsid w:val="00CF7F53"/>
    <w:rsid w:val="00D87613"/>
    <w:rsid w:val="00DE6785"/>
    <w:rsid w:val="00E16FF9"/>
    <w:rsid w:val="00E61BEA"/>
    <w:rsid w:val="00E75746"/>
    <w:rsid w:val="00E80C39"/>
    <w:rsid w:val="00F3536B"/>
    <w:rsid w:val="00F91EBF"/>
    <w:rsid w:val="00F9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70763"/>
  <w15:chartTrackingRefBased/>
  <w15:docId w15:val="{E45F2299-0390-4A68-8407-CAE32A27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7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72531">
    <w:name w:val="box_472531"/>
    <w:basedOn w:val="Normal"/>
    <w:rsid w:val="00617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617F02"/>
    <w:pPr>
      <w:ind w:left="720"/>
      <w:contextualSpacing/>
    </w:pPr>
  </w:style>
  <w:style w:type="character" w:customStyle="1" w:styleId="superscript">
    <w:name w:val="superscript"/>
    <w:basedOn w:val="Zadanifontodlomka"/>
    <w:rsid w:val="00617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8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Lopar 10</dc:creator>
  <cp:keywords/>
  <dc:description/>
  <cp:lastModifiedBy>Općina Lopar 10</cp:lastModifiedBy>
  <cp:revision>2</cp:revision>
  <cp:lastPrinted>2025-08-08T07:33:00Z</cp:lastPrinted>
  <dcterms:created xsi:type="dcterms:W3CDTF">2025-08-11T06:37:00Z</dcterms:created>
  <dcterms:modified xsi:type="dcterms:W3CDTF">2025-08-11T06:37:00Z</dcterms:modified>
</cp:coreProperties>
</file>